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E3" w:rsidRDefault="0022143F">
      <w:pPr>
        <w:spacing w:after="28"/>
        <w:ind w:left="495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-99364</wp:posOffset>
            </wp:positionH>
            <wp:positionV relativeFrom="paragraph">
              <wp:posOffset>-156119</wp:posOffset>
            </wp:positionV>
            <wp:extent cx="1666875" cy="1047750"/>
            <wp:effectExtent l="0" t="0" r="0" b="0"/>
            <wp:wrapSquare wrapText="bothSides"/>
            <wp:docPr id="603" name="Picture 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Picture 6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</w:rPr>
        <w:t xml:space="preserve">    </w:t>
      </w:r>
      <w:r w:rsidR="00B90E7D"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</w:rPr>
        <w:t xml:space="preserve">Pomorski Ośrodek </w:t>
      </w:r>
    </w:p>
    <w:p w:rsidR="00B423E3" w:rsidRDefault="0022143F">
      <w:pPr>
        <w:pStyle w:val="Nagwek1"/>
        <w:spacing w:after="0"/>
        <w:ind w:left="0" w:right="73"/>
      </w:pPr>
      <w:r>
        <w:t xml:space="preserve">        Doradztwa Rolniczego w Lubaniu </w:t>
      </w:r>
    </w:p>
    <w:p w:rsidR="00B90E7D" w:rsidRDefault="00DD3A87" w:rsidP="00B90E7D">
      <w:pPr>
        <w:pStyle w:val="Nagwek2"/>
        <w:ind w:left="1416"/>
        <w:rPr>
          <w:b w:val="0"/>
          <w:sz w:val="21"/>
        </w:rPr>
      </w:pPr>
      <w:r>
        <w:t xml:space="preserve">    </w:t>
      </w:r>
      <w:r w:rsidR="00B90E7D">
        <w:t xml:space="preserve">                        </w:t>
      </w:r>
      <w:r>
        <w:t xml:space="preserve"> </w:t>
      </w:r>
      <w:r w:rsidR="0022143F">
        <w:t xml:space="preserve">Lubań, ul. Tadeusza </w:t>
      </w:r>
      <w:r>
        <w:t xml:space="preserve"> Maderskiego</w:t>
      </w:r>
      <w:r>
        <w:rPr>
          <w:b w:val="0"/>
        </w:rPr>
        <w:t xml:space="preserve"> 3,</w:t>
      </w:r>
      <w:r w:rsidR="0022143F">
        <w:t xml:space="preserve"> 83-422 </w:t>
      </w:r>
      <w:r>
        <w:rPr>
          <w:b w:val="0"/>
        </w:rPr>
        <w:t xml:space="preserve">Nowy </w:t>
      </w:r>
      <w:r w:rsidR="0022143F">
        <w:t xml:space="preserve">Barkoczyn, </w:t>
      </w:r>
      <w:r w:rsidR="0022143F">
        <w:rPr>
          <w:sz w:val="21"/>
        </w:rPr>
        <w:t xml:space="preserve">                                                                                        </w:t>
      </w:r>
      <w:r>
        <w:rPr>
          <w:b w:val="0"/>
          <w:sz w:val="21"/>
        </w:rPr>
        <w:t xml:space="preserve">           </w:t>
      </w:r>
      <w:r w:rsidR="00B90E7D">
        <w:rPr>
          <w:b w:val="0"/>
          <w:sz w:val="21"/>
        </w:rPr>
        <w:t xml:space="preserve">      </w:t>
      </w:r>
    </w:p>
    <w:p w:rsidR="00B90E7D" w:rsidRDefault="00B90E7D" w:rsidP="00B90E7D">
      <w:pPr>
        <w:pStyle w:val="Nagwek2"/>
        <w:ind w:left="3540"/>
        <w:rPr>
          <w:b w:val="0"/>
          <w:sz w:val="21"/>
        </w:rPr>
      </w:pPr>
      <w:r>
        <w:rPr>
          <w:b w:val="0"/>
          <w:sz w:val="21"/>
        </w:rPr>
        <w:t xml:space="preserve">             </w:t>
      </w:r>
      <w:r w:rsidR="008E02BE">
        <w:rPr>
          <w:b w:val="0"/>
          <w:sz w:val="21"/>
        </w:rPr>
        <w:t>tel./fax58 326-39-00</w:t>
      </w:r>
      <w:r w:rsidR="0022143F">
        <w:rPr>
          <w:sz w:val="21"/>
        </w:rPr>
        <w:t xml:space="preserve">                                                                                      </w:t>
      </w:r>
      <w:r w:rsidR="00DD3A87">
        <w:rPr>
          <w:b w:val="0"/>
          <w:sz w:val="21"/>
        </w:rPr>
        <w:t xml:space="preserve">         </w:t>
      </w:r>
      <w:r>
        <w:rPr>
          <w:b w:val="0"/>
          <w:sz w:val="21"/>
        </w:rPr>
        <w:t xml:space="preserve">    </w:t>
      </w:r>
    </w:p>
    <w:p w:rsidR="00B423E3" w:rsidRDefault="00B90E7D" w:rsidP="00B90E7D">
      <w:pPr>
        <w:pStyle w:val="Nagwek2"/>
        <w:ind w:left="3540"/>
      </w:pPr>
      <w:r>
        <w:rPr>
          <w:b w:val="0"/>
          <w:sz w:val="21"/>
        </w:rPr>
        <w:t xml:space="preserve">          </w:t>
      </w:r>
      <w:r w:rsidR="0022143F">
        <w:rPr>
          <w:sz w:val="21"/>
        </w:rPr>
        <w:t xml:space="preserve">e-mail: </w:t>
      </w:r>
      <w:r w:rsidR="0022143F">
        <w:rPr>
          <w:sz w:val="21"/>
          <w:u w:val="single" w:color="000000"/>
        </w:rPr>
        <w:t>sekretariat@podr.pl</w:t>
      </w:r>
      <w:r w:rsidR="0022143F">
        <w:rPr>
          <w:sz w:val="21"/>
        </w:rPr>
        <w:t xml:space="preserve"> </w:t>
      </w:r>
    </w:p>
    <w:p w:rsidR="00B423E3" w:rsidRDefault="0022143F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:rsidR="00B423E3" w:rsidRDefault="0022143F">
      <w:pPr>
        <w:spacing w:after="45"/>
      </w:pPr>
      <w:r>
        <w:rPr>
          <w:rFonts w:ascii="Arial" w:eastAsia="Arial" w:hAnsi="Arial" w:cs="Arial"/>
          <w:sz w:val="24"/>
        </w:rPr>
        <w:t xml:space="preserve"> </w:t>
      </w:r>
    </w:p>
    <w:p w:rsidR="00B423E3" w:rsidRDefault="0022143F">
      <w:pPr>
        <w:spacing w:after="61"/>
        <w:ind w:left="313" w:right="5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O G Ł O S Z E N I E </w:t>
      </w:r>
      <w:r w:rsidR="00A0601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O</w:t>
      </w:r>
      <w:r w:rsidR="00A0601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S P R Z E D A Ż Y </w:t>
      </w:r>
    </w:p>
    <w:p w:rsidR="000C7C0B" w:rsidRDefault="000C7C0B">
      <w:pPr>
        <w:spacing w:after="14"/>
        <w:ind w:left="313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SUROWCA DRZEWNEGO</w:t>
      </w:r>
    </w:p>
    <w:p w:rsidR="00B423E3" w:rsidRDefault="000C7C0B">
      <w:pPr>
        <w:spacing w:after="14"/>
        <w:ind w:left="31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z dnia  3 kwietnia </w:t>
      </w:r>
      <w:r w:rsidR="008E02BE">
        <w:rPr>
          <w:rFonts w:ascii="Times New Roman" w:eastAsia="Times New Roman" w:hAnsi="Times New Roman" w:cs="Times New Roman"/>
          <w:b/>
        </w:rPr>
        <w:t>2025 roku.</w:t>
      </w:r>
    </w:p>
    <w:p w:rsidR="00B423E3" w:rsidRDefault="0022143F">
      <w:pPr>
        <w:spacing w:after="14"/>
        <w:ind w:left="35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423E3" w:rsidRDefault="0022143F" w:rsidP="00A0601B">
      <w:pPr>
        <w:spacing w:after="16" w:line="292" w:lineRule="auto"/>
        <w:ind w:right="457" w:firstLine="720"/>
        <w:jc w:val="both"/>
      </w:pPr>
      <w:r>
        <w:rPr>
          <w:rFonts w:ascii="Times New Roman" w:eastAsia="Times New Roman" w:hAnsi="Times New Roman" w:cs="Times New Roman"/>
        </w:rPr>
        <w:t>Dzia</w:t>
      </w:r>
      <w:r w:rsidR="00AE6018">
        <w:rPr>
          <w:rFonts w:ascii="Times New Roman" w:eastAsia="Times New Roman" w:hAnsi="Times New Roman" w:cs="Times New Roman"/>
        </w:rPr>
        <w:t xml:space="preserve">łając na podstawie </w:t>
      </w:r>
      <w:r w:rsidR="00AE3AE5" w:rsidRPr="00AE3AE5">
        <w:rPr>
          <w:rFonts w:ascii="Times New Roman" w:hAnsi="Times New Roman" w:cs="Times New Roman"/>
        </w:rPr>
        <w:t>art.8 ust. 1 ustawy z dnia 22 października 2004 r. o jednostkach doradztwa rolniczego (t.</w:t>
      </w:r>
      <w:r w:rsidR="00F80E55">
        <w:rPr>
          <w:rFonts w:ascii="Times New Roman" w:hAnsi="Times New Roman" w:cs="Times New Roman"/>
        </w:rPr>
        <w:t xml:space="preserve"> </w:t>
      </w:r>
      <w:r w:rsidR="00AE3AE5" w:rsidRPr="00AE3AE5">
        <w:rPr>
          <w:rFonts w:ascii="Times New Roman" w:hAnsi="Times New Roman" w:cs="Times New Roman"/>
        </w:rPr>
        <w:t>j. Dz.U. z 2024 r. poz. 76) w zw. z § 3 ust. 3</w:t>
      </w:r>
      <w:r w:rsidR="00AE3AE5">
        <w:t xml:space="preserve"> </w:t>
      </w:r>
      <w:r>
        <w:rPr>
          <w:rFonts w:ascii="Times New Roman" w:eastAsia="Times New Roman" w:hAnsi="Times New Roman" w:cs="Times New Roman"/>
        </w:rPr>
        <w:t xml:space="preserve">uprzejmie informuję, że </w:t>
      </w:r>
      <w:r>
        <w:rPr>
          <w:rFonts w:ascii="Times New Roman" w:eastAsia="Times New Roman" w:hAnsi="Times New Roman" w:cs="Times New Roman"/>
          <w:b/>
        </w:rPr>
        <w:t xml:space="preserve">Pomorski Ośrodek Doradztwa </w:t>
      </w:r>
      <w:r w:rsidR="008E02BE">
        <w:rPr>
          <w:rFonts w:ascii="Times New Roman" w:eastAsia="Times New Roman" w:hAnsi="Times New Roman" w:cs="Times New Roman"/>
          <w:b/>
        </w:rPr>
        <w:t xml:space="preserve">Rolniczego w </w:t>
      </w:r>
      <w:r w:rsidR="008E02BE" w:rsidRPr="007D4129">
        <w:rPr>
          <w:rFonts w:ascii="Times New Roman" w:eastAsia="Times New Roman" w:hAnsi="Times New Roman" w:cs="Times New Roman"/>
          <w:b/>
        </w:rPr>
        <w:t>Lubaniu</w:t>
      </w:r>
      <w:r w:rsidRPr="007D4129">
        <w:rPr>
          <w:rFonts w:ascii="Times New Roman" w:eastAsia="Times New Roman" w:hAnsi="Times New Roman" w:cs="Times New Roman"/>
          <w:b/>
        </w:rPr>
        <w:t xml:space="preserve"> </w:t>
      </w:r>
      <w:r w:rsidR="007D4129" w:rsidRPr="007D4129">
        <w:rPr>
          <w:rFonts w:ascii="Times New Roman" w:hAnsi="Times New Roman" w:cs="Times New Roman"/>
        </w:rPr>
        <w:t>dysponuje surowcem drzewnym pochodzącym z wycinki drzew</w:t>
      </w:r>
      <w:r w:rsidR="00FB180D">
        <w:rPr>
          <w:rFonts w:ascii="Times New Roman" w:hAnsi="Times New Roman" w:cs="Times New Roman"/>
        </w:rPr>
        <w:t xml:space="preserve"> rosnących na terenie własnym</w:t>
      </w:r>
      <w:r w:rsidR="007D4129" w:rsidRPr="007D4129">
        <w:rPr>
          <w:rFonts w:ascii="Times New Roman" w:hAnsi="Times New Roman" w:cs="Times New Roman"/>
        </w:rPr>
        <w:t>, który został przeznaczony do sprzedaży.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B423E3" w:rsidRDefault="0022143F">
      <w:pPr>
        <w:spacing w:after="16" w:line="271" w:lineRule="auto"/>
        <w:ind w:left="-5" w:right="17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Przedmiotem sprzedaży </w:t>
      </w:r>
      <w:r w:rsidR="007D4129">
        <w:rPr>
          <w:rFonts w:ascii="Times New Roman" w:eastAsia="Times New Roman" w:hAnsi="Times New Roman" w:cs="Times New Roman"/>
        </w:rPr>
        <w:t>jest surowiec drzewny w postaci</w:t>
      </w:r>
      <w:r>
        <w:rPr>
          <w:rFonts w:ascii="Times New Roman" w:eastAsia="Times New Roman" w:hAnsi="Times New Roman" w:cs="Times New Roman"/>
        </w:rPr>
        <w:t xml:space="preserve">: </w:t>
      </w:r>
    </w:p>
    <w:p w:rsidR="00272053" w:rsidRDefault="00272053">
      <w:pPr>
        <w:spacing w:after="16" w:line="271" w:lineRule="auto"/>
        <w:ind w:left="-5" w:right="175" w:hanging="10"/>
      </w:pPr>
    </w:p>
    <w:tbl>
      <w:tblPr>
        <w:tblStyle w:val="TableGrid"/>
        <w:tblW w:w="9020" w:type="dxa"/>
        <w:tblInd w:w="-5" w:type="dxa"/>
        <w:tblLayout w:type="fixed"/>
        <w:tblCellMar>
          <w:top w:w="14" w:type="dxa"/>
          <w:left w:w="70" w:type="dxa"/>
          <w:right w:w="38" w:type="dxa"/>
        </w:tblCellMar>
        <w:tblLook w:val="04A0" w:firstRow="1" w:lastRow="0" w:firstColumn="1" w:lastColumn="0" w:noHBand="0" w:noVBand="1"/>
      </w:tblPr>
      <w:tblGrid>
        <w:gridCol w:w="593"/>
        <w:gridCol w:w="3733"/>
        <w:gridCol w:w="1203"/>
        <w:gridCol w:w="1559"/>
        <w:gridCol w:w="1932"/>
      </w:tblGrid>
      <w:tr w:rsidR="00A0601B" w:rsidRPr="00815F7C" w:rsidTr="00A0601B">
        <w:trPr>
          <w:trHeight w:val="8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1B" w:rsidRPr="00815F7C" w:rsidRDefault="00A0601B" w:rsidP="00A0601B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1B" w:rsidRPr="00815F7C" w:rsidRDefault="00A0601B" w:rsidP="00A0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Asortyment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1B" w:rsidRDefault="00A0601B" w:rsidP="00A0601B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  <w:p w:rsidR="00D53121" w:rsidRDefault="00D53121" w:rsidP="00A0601B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[m3]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1B" w:rsidRDefault="00A0601B" w:rsidP="00A0601B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 w:rsidR="00D53121">
              <w:rPr>
                <w:rFonts w:ascii="Times New Roman" w:hAnsi="Times New Roman" w:cs="Times New Roman"/>
                <w:sz w:val="24"/>
                <w:szCs w:val="24"/>
              </w:rPr>
              <w:t xml:space="preserve"> netto</w:t>
            </w:r>
          </w:p>
          <w:p w:rsidR="00A0601B" w:rsidRPr="00815F7C" w:rsidRDefault="00D53121" w:rsidP="00A0601B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0601B">
              <w:rPr>
                <w:rFonts w:ascii="Times New Roman" w:hAnsi="Times New Roman" w:cs="Times New Roman"/>
                <w:sz w:val="24"/>
                <w:szCs w:val="24"/>
              </w:rPr>
              <w:t>zł/m3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1B" w:rsidRPr="00815F7C" w:rsidRDefault="00A0601B" w:rsidP="00A0601B">
            <w:pPr>
              <w:ind w:left="139" w:right="53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Cena sprzedaży</w:t>
            </w:r>
            <w:r w:rsidR="000C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netto </w:t>
            </w:r>
          </w:p>
        </w:tc>
      </w:tr>
      <w:tr w:rsidR="00A0601B" w:rsidRPr="00815F7C" w:rsidTr="00A0601B">
        <w:trPr>
          <w:trHeight w:val="30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1B" w:rsidRPr="00815F7C" w:rsidRDefault="00A0601B" w:rsidP="00A0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1B" w:rsidRDefault="00A0601B" w:rsidP="00A0601B">
            <w:pPr>
              <w:jc w:val="center"/>
            </w:pPr>
            <w:r>
              <w:t>Drewno średniowymiarowe</w:t>
            </w:r>
          </w:p>
          <w:p w:rsidR="00A0601B" w:rsidRPr="00DE28A9" w:rsidRDefault="00A0601B" w:rsidP="00A0601B">
            <w:pPr>
              <w:jc w:val="center"/>
            </w:pPr>
            <w:r>
              <w:t>dł. 2,5m świerk</w:t>
            </w:r>
            <w:r w:rsidR="00D53121">
              <w:t xml:space="preserve"> (niesortowane)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21" w:rsidRPr="00DE28A9" w:rsidRDefault="00D53121" w:rsidP="00D53121">
            <w:pPr>
              <w:jc w:val="center"/>
            </w:pPr>
            <w: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1B" w:rsidRPr="00DE28A9" w:rsidRDefault="00D53121" w:rsidP="00A0601B">
            <w:pPr>
              <w:jc w:val="center"/>
            </w:pPr>
            <w:r>
              <w:t>185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1B" w:rsidRPr="00DE28A9" w:rsidRDefault="00AE3AE5" w:rsidP="00A0601B">
            <w:pPr>
              <w:jc w:val="center"/>
            </w:pPr>
            <w:r>
              <w:t>17 390</w:t>
            </w:r>
          </w:p>
        </w:tc>
      </w:tr>
      <w:tr w:rsidR="00A0601B" w:rsidRPr="00815F7C" w:rsidTr="00A0601B">
        <w:trPr>
          <w:trHeight w:val="3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1B" w:rsidRPr="00815F7C" w:rsidRDefault="00A0601B" w:rsidP="00A0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1B" w:rsidRDefault="00A0601B" w:rsidP="00A0601B">
            <w:pPr>
              <w:jc w:val="center"/>
            </w:pPr>
            <w:r>
              <w:t>Drewno wielkowymiarowe; kłoda 4m</w:t>
            </w:r>
          </w:p>
          <w:p w:rsidR="00A0601B" w:rsidRPr="00DE28A9" w:rsidRDefault="00A0601B" w:rsidP="00A0601B">
            <w:pPr>
              <w:jc w:val="center"/>
            </w:pPr>
            <w:r>
              <w:t>świerk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1B" w:rsidRPr="00DE28A9" w:rsidRDefault="00D53121" w:rsidP="00A0601B">
            <w:pPr>
              <w:jc w:val="center"/>
            </w:pPr>
            <w: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1B" w:rsidRPr="00DE28A9" w:rsidRDefault="00D53121" w:rsidP="00A0601B">
            <w:pPr>
              <w:jc w:val="center"/>
            </w:pPr>
            <w:r>
              <w:t>250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1B" w:rsidRPr="00DE28A9" w:rsidRDefault="00AE3AE5" w:rsidP="00A0601B">
            <w:pPr>
              <w:jc w:val="center"/>
            </w:pPr>
            <w:r>
              <w:t>11 000</w:t>
            </w:r>
          </w:p>
        </w:tc>
      </w:tr>
      <w:tr w:rsidR="00A0601B" w:rsidRPr="00815F7C" w:rsidTr="00A0601B">
        <w:trPr>
          <w:trHeight w:val="30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1B" w:rsidRPr="00815F7C" w:rsidRDefault="00A0601B" w:rsidP="00A0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1B" w:rsidRDefault="00A0601B" w:rsidP="00A0601B">
            <w:pPr>
              <w:jc w:val="center"/>
            </w:pPr>
            <w:r>
              <w:t>Drewno opałowe liściaste mieszane</w:t>
            </w:r>
          </w:p>
          <w:p w:rsidR="00A0601B" w:rsidRPr="00DE28A9" w:rsidRDefault="00A0601B" w:rsidP="00A0601B">
            <w:pPr>
              <w:jc w:val="center"/>
            </w:pPr>
            <w:r>
              <w:t>2,5 – 3 m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1B" w:rsidRPr="00DE28A9" w:rsidRDefault="00D53121" w:rsidP="00A0601B">
            <w:pPr>
              <w:jc w:val="center"/>
            </w:pPr>
            <w:r>
              <w:t>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1B" w:rsidRPr="00DE28A9" w:rsidRDefault="00D53121" w:rsidP="00A0601B">
            <w:pPr>
              <w:jc w:val="center"/>
            </w:pPr>
            <w:r>
              <w:t>97,50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1B" w:rsidRPr="00DE28A9" w:rsidRDefault="00AE3AE5" w:rsidP="00A0601B">
            <w:pPr>
              <w:jc w:val="center"/>
            </w:pPr>
            <w:r>
              <w:t>926,25</w:t>
            </w:r>
          </w:p>
        </w:tc>
      </w:tr>
    </w:tbl>
    <w:p w:rsidR="00786362" w:rsidRPr="00815F7C" w:rsidRDefault="00786362" w:rsidP="00136363">
      <w:pPr>
        <w:spacing w:after="89"/>
        <w:rPr>
          <w:rFonts w:ascii="Times New Roman" w:hAnsi="Times New Roman" w:cs="Times New Roman"/>
          <w:sz w:val="24"/>
          <w:szCs w:val="24"/>
        </w:rPr>
      </w:pPr>
    </w:p>
    <w:p w:rsidR="00881413" w:rsidRPr="00881413" w:rsidRDefault="00881413" w:rsidP="00661B1E">
      <w:pPr>
        <w:numPr>
          <w:ilvl w:val="0"/>
          <w:numId w:val="1"/>
        </w:numPr>
        <w:spacing w:after="39" w:line="271" w:lineRule="auto"/>
        <w:ind w:right="175" w:hanging="427"/>
        <w:jc w:val="both"/>
      </w:pPr>
      <w:r>
        <w:rPr>
          <w:rFonts w:ascii="Times New Roman" w:eastAsia="Times New Roman" w:hAnsi="Times New Roman" w:cs="Times New Roman"/>
        </w:rPr>
        <w:t>Szczegóły sprzeda</w:t>
      </w:r>
      <w:r w:rsidR="00136363">
        <w:rPr>
          <w:rFonts w:ascii="Times New Roman" w:eastAsia="Times New Roman" w:hAnsi="Times New Roman" w:cs="Times New Roman"/>
        </w:rPr>
        <w:t>ży</w:t>
      </w:r>
      <w:r w:rsidR="00AE3AE5">
        <w:rPr>
          <w:rFonts w:ascii="Times New Roman" w:eastAsia="Times New Roman" w:hAnsi="Times New Roman" w:cs="Times New Roman"/>
        </w:rPr>
        <w:t xml:space="preserve"> zostały zawarte w Zarządzeniu s</w:t>
      </w:r>
      <w:r>
        <w:rPr>
          <w:rFonts w:ascii="Times New Roman" w:eastAsia="Times New Roman" w:hAnsi="Times New Roman" w:cs="Times New Roman"/>
        </w:rPr>
        <w:t>pr</w:t>
      </w:r>
      <w:r w:rsidR="00AE3AE5">
        <w:rPr>
          <w:rFonts w:ascii="Times New Roman" w:eastAsia="Times New Roman" w:hAnsi="Times New Roman" w:cs="Times New Roman"/>
        </w:rPr>
        <w:t>zedaży stanowiący Załącznik nr 1</w:t>
      </w:r>
      <w:r>
        <w:rPr>
          <w:rFonts w:ascii="Times New Roman" w:eastAsia="Times New Roman" w:hAnsi="Times New Roman" w:cs="Times New Roman"/>
        </w:rPr>
        <w:t xml:space="preserve"> do niniejszego Ogłoszenia.</w:t>
      </w:r>
    </w:p>
    <w:p w:rsidR="003724D7" w:rsidRPr="00881413" w:rsidRDefault="00881413" w:rsidP="00881413">
      <w:pPr>
        <w:numPr>
          <w:ilvl w:val="0"/>
          <w:numId w:val="1"/>
        </w:numPr>
        <w:spacing w:after="39" w:line="271" w:lineRule="auto"/>
        <w:ind w:right="175" w:hanging="427"/>
        <w:jc w:val="both"/>
        <w:rPr>
          <w:rFonts w:ascii="Times New Roman" w:hAnsi="Times New Roman" w:cs="Times New Roman"/>
        </w:rPr>
      </w:pPr>
      <w:r w:rsidRPr="00881413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sprzedaży</w:t>
      </w:r>
      <w:r w:rsidR="00BE54C7">
        <w:rPr>
          <w:rFonts w:ascii="Times New Roman" w:hAnsi="Times New Roman" w:cs="Times New Roman"/>
        </w:rPr>
        <w:t xml:space="preserve"> obowiązuje do dnia 07</w:t>
      </w:r>
      <w:bookmarkStart w:id="0" w:name="_GoBack"/>
      <w:bookmarkEnd w:id="0"/>
      <w:r w:rsidR="00F80E55">
        <w:rPr>
          <w:rFonts w:ascii="Times New Roman" w:hAnsi="Times New Roman" w:cs="Times New Roman"/>
        </w:rPr>
        <w:t>.04.</w:t>
      </w:r>
      <w:r w:rsidRPr="00881413">
        <w:rPr>
          <w:rFonts w:ascii="Times New Roman" w:hAnsi="Times New Roman" w:cs="Times New Roman"/>
        </w:rPr>
        <w:t>2025 roku.</w:t>
      </w:r>
    </w:p>
    <w:p w:rsidR="003724D7" w:rsidRPr="00FB180D" w:rsidRDefault="0022143F" w:rsidP="00661B1E">
      <w:pPr>
        <w:numPr>
          <w:ilvl w:val="0"/>
          <w:numId w:val="1"/>
        </w:numPr>
        <w:spacing w:after="16" w:line="271" w:lineRule="auto"/>
        <w:ind w:right="175" w:hanging="42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Wymagane przez RODO informacje dotyczące Państwa danych osobowych zostały zamieszczone na stronie internetowej </w:t>
      </w:r>
      <w:hyperlink r:id="rId9">
        <w:r>
          <w:rPr>
            <w:rFonts w:ascii="Times New Roman" w:eastAsia="Times New Roman" w:hAnsi="Times New Roman" w:cs="Times New Roman"/>
            <w:u w:val="single" w:color="000000"/>
          </w:rPr>
          <w:t>www.podr.pl</w:t>
        </w:r>
      </w:hyperlink>
      <w:hyperlink r:id="rId10">
        <w:r>
          <w:rPr>
            <w:rFonts w:ascii="Times New Roman" w:eastAsia="Times New Roman" w:hAnsi="Times New Roman" w:cs="Times New Roman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 xml:space="preserve">w zakładce RODO, a także w Załączniku nr 2 do ogłoszenia pn. „Klauzula informacyjna RODO”. Są również dostępne w siedzibie PODR w </w:t>
      </w:r>
      <w:r w:rsidRPr="00FB180D">
        <w:rPr>
          <w:rFonts w:ascii="Times New Roman" w:eastAsia="Times New Roman" w:hAnsi="Times New Roman" w:cs="Times New Roman"/>
        </w:rPr>
        <w:t xml:space="preserve">Lubaniu oraz zostaną przekazane w momencie pozyskiwania danych osobowych. </w:t>
      </w:r>
    </w:p>
    <w:p w:rsidR="00FB180D" w:rsidRPr="00FB180D" w:rsidRDefault="00FB180D" w:rsidP="00661B1E">
      <w:pPr>
        <w:numPr>
          <w:ilvl w:val="0"/>
          <w:numId w:val="1"/>
        </w:numPr>
        <w:spacing w:after="16" w:line="271" w:lineRule="auto"/>
        <w:ind w:right="175" w:hanging="427"/>
        <w:jc w:val="both"/>
        <w:rPr>
          <w:rFonts w:ascii="Times New Roman" w:hAnsi="Times New Roman" w:cs="Times New Roman"/>
        </w:rPr>
      </w:pPr>
      <w:r w:rsidRPr="00FB180D">
        <w:rPr>
          <w:rFonts w:ascii="Times New Roman" w:hAnsi="Times New Roman" w:cs="Times New Roman"/>
        </w:rPr>
        <w:t xml:space="preserve">Istnieje możliwość dokonania oględzin oferowanego surowca drzewnego w siedzibie Pomorskiego Ośrodka Doradztwa Rolniczego w Lubaniu, od poniedziałku do piątku w godz. 8:00-14:00 </w:t>
      </w:r>
    </w:p>
    <w:p w:rsidR="00A0601B" w:rsidRDefault="00A0601B" w:rsidP="00A0601B">
      <w:pPr>
        <w:spacing w:after="16" w:line="271" w:lineRule="auto"/>
        <w:ind w:left="427" w:right="175"/>
        <w:jc w:val="both"/>
      </w:pPr>
    </w:p>
    <w:p w:rsidR="00D75974" w:rsidRPr="00D75974" w:rsidRDefault="0022143F" w:rsidP="00661B1E">
      <w:pPr>
        <w:numPr>
          <w:ilvl w:val="0"/>
          <w:numId w:val="1"/>
        </w:numPr>
        <w:spacing w:after="16" w:line="271" w:lineRule="auto"/>
        <w:ind w:right="175" w:hanging="427"/>
        <w:jc w:val="both"/>
      </w:pPr>
      <w:r>
        <w:rPr>
          <w:rFonts w:ascii="Times New Roman" w:eastAsia="Times New Roman" w:hAnsi="Times New Roman" w:cs="Times New Roman"/>
        </w:rPr>
        <w:t>Szczegółowych informacji udziela prowadz</w:t>
      </w:r>
      <w:r w:rsidR="00D75974">
        <w:rPr>
          <w:rFonts w:ascii="Times New Roman" w:eastAsia="Times New Roman" w:hAnsi="Times New Roman" w:cs="Times New Roman"/>
        </w:rPr>
        <w:t xml:space="preserve">ący sprzedaż: </w:t>
      </w:r>
    </w:p>
    <w:p w:rsidR="00881413" w:rsidRDefault="00D75974" w:rsidP="00881413">
      <w:pPr>
        <w:spacing w:after="16" w:line="271" w:lineRule="auto"/>
        <w:ind w:right="1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Ireneusz Gruchała, </w:t>
      </w:r>
      <w:r w:rsidR="0022143F">
        <w:rPr>
          <w:rFonts w:ascii="Times New Roman" w:eastAsia="Times New Roman" w:hAnsi="Times New Roman" w:cs="Times New Roman"/>
        </w:rPr>
        <w:t xml:space="preserve">adres e-mail </w:t>
      </w:r>
      <w:r>
        <w:rPr>
          <w:rFonts w:ascii="Times New Roman" w:eastAsia="Times New Roman" w:hAnsi="Times New Roman" w:cs="Times New Roman"/>
          <w:color w:val="0066CC"/>
          <w:u w:val="single" w:color="0066CC"/>
        </w:rPr>
        <w:t>i.gruchala</w:t>
      </w:r>
      <w:r w:rsidR="0022143F">
        <w:rPr>
          <w:rFonts w:ascii="Times New Roman" w:eastAsia="Times New Roman" w:hAnsi="Times New Roman" w:cs="Times New Roman"/>
          <w:color w:val="0066CC"/>
          <w:u w:val="single" w:color="0066CC"/>
        </w:rPr>
        <w:t>@podr.pl</w:t>
      </w:r>
      <w:r>
        <w:rPr>
          <w:rFonts w:ascii="Times New Roman" w:eastAsia="Times New Roman" w:hAnsi="Times New Roman" w:cs="Times New Roman"/>
        </w:rPr>
        <w:t xml:space="preserve"> , tel. kom.:</w:t>
      </w:r>
      <w:r w:rsidR="00136363">
        <w:rPr>
          <w:rFonts w:ascii="Times New Roman" w:eastAsia="Times New Roman" w:hAnsi="Times New Roman" w:cs="Times New Roman"/>
        </w:rPr>
        <w:t xml:space="preserve"> 797-010-612 oraz Adrian Kucharski</w:t>
      </w:r>
      <w:r>
        <w:t xml:space="preserve">, </w:t>
      </w:r>
      <w:r w:rsidRPr="00D75974">
        <w:rPr>
          <w:rFonts w:ascii="Times New Roman" w:hAnsi="Times New Roman" w:cs="Times New Roman"/>
        </w:rPr>
        <w:t>adres e-mail</w:t>
      </w:r>
      <w:r>
        <w:rPr>
          <w:rFonts w:ascii="Times New Roman" w:eastAsia="Times New Roman" w:hAnsi="Times New Roman" w:cs="Times New Roman"/>
        </w:rPr>
        <w:t>,</w:t>
      </w:r>
      <w:r w:rsidR="00136363">
        <w:rPr>
          <w:rFonts w:ascii="Times New Roman" w:eastAsia="Times New Roman" w:hAnsi="Times New Roman" w:cs="Times New Roman"/>
        </w:rPr>
        <w:t xml:space="preserve"> </w:t>
      </w:r>
      <w:hyperlink r:id="rId11" w:history="1">
        <w:r w:rsidR="00136363" w:rsidRPr="006A0571">
          <w:rPr>
            <w:rStyle w:val="Hipercze"/>
            <w:rFonts w:ascii="Times New Roman" w:eastAsia="Times New Roman" w:hAnsi="Times New Roman" w:cs="Times New Roman"/>
          </w:rPr>
          <w:t>a.kucharski@podr.pl</w:t>
        </w:r>
      </w:hyperlink>
      <w:r w:rsidR="00136363">
        <w:rPr>
          <w:rFonts w:ascii="Times New Roman" w:eastAsia="Times New Roman" w:hAnsi="Times New Roman" w:cs="Times New Roman"/>
        </w:rPr>
        <w:t xml:space="preserve"> tel. kom: 607-930-235</w:t>
      </w:r>
      <w:r>
        <w:rPr>
          <w:rFonts w:ascii="Times New Roman" w:eastAsia="Times New Roman" w:hAnsi="Times New Roman" w:cs="Times New Roman"/>
        </w:rPr>
        <w:t xml:space="preserve"> </w:t>
      </w:r>
      <w:r w:rsidR="0022143F">
        <w:rPr>
          <w:rFonts w:ascii="Times New Roman" w:eastAsia="Times New Roman" w:hAnsi="Times New Roman" w:cs="Times New Roman"/>
        </w:rPr>
        <w:t xml:space="preserve">od poniedziałku do piątku w godz. 8:00-14:00. </w:t>
      </w:r>
    </w:p>
    <w:p w:rsidR="005331EA" w:rsidRDefault="005331EA" w:rsidP="005331EA">
      <w:pPr>
        <w:spacing w:after="35" w:line="280" w:lineRule="auto"/>
        <w:ind w:right="7294"/>
        <w:jc w:val="both"/>
        <w:rPr>
          <w:rFonts w:ascii="Times New Roman" w:eastAsia="Times New Roman" w:hAnsi="Times New Roman" w:cs="Times New Roman"/>
        </w:rPr>
      </w:pPr>
    </w:p>
    <w:p w:rsidR="00B423E3" w:rsidRDefault="0022143F" w:rsidP="005331EA">
      <w:pPr>
        <w:spacing w:after="35" w:line="280" w:lineRule="auto"/>
        <w:ind w:right="7294"/>
        <w:jc w:val="both"/>
      </w:pPr>
      <w:r>
        <w:rPr>
          <w:rFonts w:ascii="Times New Roman" w:eastAsia="Times New Roman" w:hAnsi="Times New Roman" w:cs="Times New Roman"/>
          <w:u w:val="single" w:color="000000"/>
        </w:rPr>
        <w:t>Załączniki:</w:t>
      </w:r>
      <w:r>
        <w:rPr>
          <w:rFonts w:ascii="Times New Roman" w:eastAsia="Times New Roman" w:hAnsi="Times New Roman" w:cs="Times New Roman"/>
        </w:rPr>
        <w:t xml:space="preserve"> </w:t>
      </w:r>
    </w:p>
    <w:p w:rsidR="00F80E55" w:rsidRDefault="0022143F" w:rsidP="005331EA">
      <w:pPr>
        <w:jc w:val="both"/>
        <w:rPr>
          <w:rFonts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136363">
        <w:rPr>
          <w:rFonts w:ascii="Times New Roman" w:eastAsia="Times New Roman" w:hAnsi="Times New Roman" w:cs="Times New Roman"/>
        </w:rPr>
        <w:t xml:space="preserve">1 – </w:t>
      </w:r>
      <w:r w:rsidR="00AE3AE5" w:rsidRPr="00AE3AE5">
        <w:rPr>
          <w:rFonts w:ascii="Times New Roman" w:eastAsia="Times New Roman" w:hAnsi="Times New Roman" w:cs="Times New Roman"/>
        </w:rPr>
        <w:t xml:space="preserve">Zarządzenie </w:t>
      </w:r>
      <w:r w:rsidR="00AE3AE5" w:rsidRPr="00AE3AE5">
        <w:rPr>
          <w:rFonts w:ascii="Times New Roman" w:hAnsi="Times New Roman" w:cs="Times New Roman"/>
        </w:rPr>
        <w:t>w sprawie sprzedaży drewna pozyskanego z wycinki drzew stanowiących własność Pomorskiego Ośrodka Doradztwa Rolniczego w Lubaniu</w:t>
      </w:r>
      <w:r w:rsidR="00AE3AE5">
        <w:rPr>
          <w:b/>
          <w:color w:val="FF0000"/>
          <w:sz w:val="24"/>
          <w:szCs w:val="24"/>
        </w:rPr>
        <w:t xml:space="preserve"> </w:t>
      </w:r>
    </w:p>
    <w:p w:rsidR="00B423E3" w:rsidRPr="00F80E55" w:rsidRDefault="0022143F" w:rsidP="00F80E55">
      <w:pPr>
        <w:rPr>
          <w:rFonts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Załącznik nr 2 – Klauzula Informacyjna RODO </w:t>
      </w:r>
    </w:p>
    <w:p w:rsidR="00B423E3" w:rsidRDefault="00B423E3" w:rsidP="00661B1E">
      <w:pPr>
        <w:tabs>
          <w:tab w:val="center" w:pos="427"/>
          <w:tab w:val="center" w:pos="708"/>
          <w:tab w:val="center" w:pos="1994"/>
        </w:tabs>
        <w:spacing w:after="16" w:line="271" w:lineRule="auto"/>
        <w:ind w:left="-15"/>
        <w:jc w:val="both"/>
      </w:pPr>
    </w:p>
    <w:sectPr w:rsidR="00B423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1" w:right="1420" w:bottom="167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E1" w:rsidRDefault="002219E1" w:rsidP="00D75974">
      <w:pPr>
        <w:spacing w:after="0" w:line="240" w:lineRule="auto"/>
      </w:pPr>
      <w:r>
        <w:separator/>
      </w:r>
    </w:p>
  </w:endnote>
  <w:endnote w:type="continuationSeparator" w:id="0">
    <w:p w:rsidR="002219E1" w:rsidRDefault="002219E1" w:rsidP="00D7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974" w:rsidRDefault="00D759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974" w:rsidRDefault="00D759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974" w:rsidRDefault="00D759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E1" w:rsidRDefault="002219E1" w:rsidP="00D75974">
      <w:pPr>
        <w:spacing w:after="0" w:line="240" w:lineRule="auto"/>
      </w:pPr>
      <w:r>
        <w:separator/>
      </w:r>
    </w:p>
  </w:footnote>
  <w:footnote w:type="continuationSeparator" w:id="0">
    <w:p w:rsidR="002219E1" w:rsidRDefault="002219E1" w:rsidP="00D75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974" w:rsidRDefault="00D759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974" w:rsidRDefault="00D759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974" w:rsidRDefault="00D759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6417B"/>
    <w:multiLevelType w:val="hybridMultilevel"/>
    <w:tmpl w:val="946A0F38"/>
    <w:lvl w:ilvl="0" w:tplc="4D92309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E2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8C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EBC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C1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21D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018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41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AB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E3"/>
    <w:rsid w:val="00097BB6"/>
    <w:rsid w:val="000C7C0B"/>
    <w:rsid w:val="000F203F"/>
    <w:rsid w:val="00106DA7"/>
    <w:rsid w:val="00136363"/>
    <w:rsid w:val="001B5912"/>
    <w:rsid w:val="001D68FD"/>
    <w:rsid w:val="0022143F"/>
    <w:rsid w:val="002219E1"/>
    <w:rsid w:val="00272053"/>
    <w:rsid w:val="00334291"/>
    <w:rsid w:val="00344603"/>
    <w:rsid w:val="003724D7"/>
    <w:rsid w:val="004921B6"/>
    <w:rsid w:val="004A7CEA"/>
    <w:rsid w:val="004F0DF1"/>
    <w:rsid w:val="004F403C"/>
    <w:rsid w:val="005331EA"/>
    <w:rsid w:val="00633DCC"/>
    <w:rsid w:val="00661B1E"/>
    <w:rsid w:val="00786362"/>
    <w:rsid w:val="007C4147"/>
    <w:rsid w:val="007D4129"/>
    <w:rsid w:val="00815F7C"/>
    <w:rsid w:val="008305F6"/>
    <w:rsid w:val="00881413"/>
    <w:rsid w:val="008C275B"/>
    <w:rsid w:val="008E02BE"/>
    <w:rsid w:val="008F394A"/>
    <w:rsid w:val="00926070"/>
    <w:rsid w:val="00981F5A"/>
    <w:rsid w:val="009D69BA"/>
    <w:rsid w:val="00A0601B"/>
    <w:rsid w:val="00AE3AE5"/>
    <w:rsid w:val="00AE6018"/>
    <w:rsid w:val="00B32370"/>
    <w:rsid w:val="00B423E3"/>
    <w:rsid w:val="00B90E7D"/>
    <w:rsid w:val="00BE54C7"/>
    <w:rsid w:val="00C357E5"/>
    <w:rsid w:val="00C42EF7"/>
    <w:rsid w:val="00D53121"/>
    <w:rsid w:val="00D606E3"/>
    <w:rsid w:val="00D75974"/>
    <w:rsid w:val="00DA0BE2"/>
    <w:rsid w:val="00DD3A87"/>
    <w:rsid w:val="00E437A1"/>
    <w:rsid w:val="00EB2EBE"/>
    <w:rsid w:val="00F25772"/>
    <w:rsid w:val="00F80E55"/>
    <w:rsid w:val="00FB180D"/>
    <w:rsid w:val="00FB2840"/>
    <w:rsid w:val="00F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057398-0131-4024-BC65-906DB9B0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8"/>
      <w:ind w:left="4957"/>
      <w:jc w:val="right"/>
      <w:outlineLvl w:val="0"/>
    </w:pPr>
    <w:rPr>
      <w:rFonts w:ascii="Arial" w:eastAsia="Arial" w:hAnsi="Arial" w:cs="Arial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right="5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724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97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7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974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363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ucharski@podr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odr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dr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EB23B-6A92-42B1-A916-7449EEBD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Gierszewski</dc:creator>
  <cp:lastModifiedBy>Hanna Filipska</cp:lastModifiedBy>
  <cp:revision>5</cp:revision>
  <dcterms:created xsi:type="dcterms:W3CDTF">2025-04-03T08:34:00Z</dcterms:created>
  <dcterms:modified xsi:type="dcterms:W3CDTF">2025-04-03T09:53:00Z</dcterms:modified>
</cp:coreProperties>
</file>