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191A4D61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2457CF">
        <w:rPr>
          <w:b/>
          <w:bCs/>
          <w:color w:val="FFC000"/>
          <w:sz w:val="32"/>
          <w:szCs w:val="32"/>
        </w:rPr>
        <w:t>Sady</w:t>
      </w:r>
      <w:r w:rsidRPr="006F6397">
        <w:rPr>
          <w:b/>
          <w:bCs/>
          <w:color w:val="FFC000"/>
          <w:sz w:val="32"/>
          <w:szCs w:val="32"/>
        </w:rPr>
        <w:t>”</w:t>
      </w:r>
    </w:p>
    <w:p w14:paraId="564194A6" w14:textId="2F261F62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2457CF">
        <w:rPr>
          <w:b/>
          <w:bCs/>
          <w:sz w:val="26"/>
          <w:szCs w:val="26"/>
          <w:u w:val="single"/>
        </w:rPr>
        <w:t>05.-06.06.</w:t>
      </w:r>
      <w:r w:rsidRPr="006F6397">
        <w:rPr>
          <w:b/>
          <w:bCs/>
          <w:sz w:val="26"/>
          <w:szCs w:val="26"/>
          <w:u w:val="single"/>
        </w:rPr>
        <w:t>2023 r., godz. 1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73172E7A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2457CF" w:rsidRPr="002457CF">
        <w:rPr>
          <w:b/>
          <w:bCs/>
          <w:sz w:val="26"/>
          <w:szCs w:val="26"/>
        </w:rPr>
        <w:t>Rajgród, powiat grajewski, woj. podlaskie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55A817FE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2457CF" w:rsidRPr="00532318">
          <w:rPr>
            <w:rStyle w:val="Hipercze"/>
            <w:b/>
            <w:sz w:val="24"/>
            <w:szCs w:val="24"/>
          </w:rPr>
          <w:t>p.hering@podr.pl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3C6B13">
        <w:rPr>
          <w:b/>
          <w:sz w:val="24"/>
          <w:szCs w:val="24"/>
        </w:rPr>
        <w:t>2</w:t>
      </w:r>
      <w:r w:rsidR="002457CF">
        <w:rPr>
          <w:b/>
          <w:sz w:val="24"/>
          <w:szCs w:val="24"/>
        </w:rPr>
        <w:t>9</w:t>
      </w:r>
      <w:bookmarkStart w:id="0" w:name="_GoBack"/>
      <w:bookmarkEnd w:id="0"/>
      <w:r w:rsidRPr="006F6397">
        <w:rPr>
          <w:b/>
          <w:sz w:val="24"/>
          <w:szCs w:val="24"/>
        </w:rPr>
        <w:t>.0</w:t>
      </w:r>
      <w:r w:rsidR="004F5220">
        <w:rPr>
          <w:b/>
          <w:sz w:val="24"/>
          <w:szCs w:val="24"/>
        </w:rPr>
        <w:t>5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6E85" w14:textId="77777777" w:rsidR="008C1B7A" w:rsidRDefault="008C1B7A" w:rsidP="00CF2D1C">
      <w:pPr>
        <w:spacing w:after="0" w:line="240" w:lineRule="auto"/>
      </w:pPr>
      <w:r>
        <w:separator/>
      </w:r>
    </w:p>
  </w:endnote>
  <w:endnote w:type="continuationSeparator" w:id="0">
    <w:p w14:paraId="11915900" w14:textId="77777777" w:rsidR="008C1B7A" w:rsidRDefault="008C1B7A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C506" w14:textId="77777777" w:rsidR="008C1B7A" w:rsidRDefault="008C1B7A" w:rsidP="00CF2D1C">
      <w:pPr>
        <w:spacing w:after="0" w:line="240" w:lineRule="auto"/>
      </w:pPr>
      <w:r>
        <w:separator/>
      </w:r>
    </w:p>
  </w:footnote>
  <w:footnote w:type="continuationSeparator" w:id="0">
    <w:p w14:paraId="7501EAD4" w14:textId="77777777" w:rsidR="008C1B7A" w:rsidRDefault="008C1B7A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8C1B7A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8C1B7A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8C1B7A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C7B70"/>
    <w:rsid w:val="001D2F44"/>
    <w:rsid w:val="001E2993"/>
    <w:rsid w:val="001E573B"/>
    <w:rsid w:val="002457CF"/>
    <w:rsid w:val="002A1AF3"/>
    <w:rsid w:val="002A28B0"/>
    <w:rsid w:val="002B39BE"/>
    <w:rsid w:val="002E3B64"/>
    <w:rsid w:val="00312361"/>
    <w:rsid w:val="00317C8F"/>
    <w:rsid w:val="0037518F"/>
    <w:rsid w:val="003C6B13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355DF"/>
    <w:rsid w:val="007B0583"/>
    <w:rsid w:val="007E4108"/>
    <w:rsid w:val="007E58AB"/>
    <w:rsid w:val="007F4986"/>
    <w:rsid w:val="00826882"/>
    <w:rsid w:val="008330B6"/>
    <w:rsid w:val="008745E6"/>
    <w:rsid w:val="008A5417"/>
    <w:rsid w:val="008A5AEB"/>
    <w:rsid w:val="008C1B7A"/>
    <w:rsid w:val="00A62829"/>
    <w:rsid w:val="00AC230D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hering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4</cp:revision>
  <cp:lastPrinted>2022-09-14T05:54:00Z</cp:lastPrinted>
  <dcterms:created xsi:type="dcterms:W3CDTF">2023-05-17T10:57:00Z</dcterms:created>
  <dcterms:modified xsi:type="dcterms:W3CDTF">2023-05-18T05:35:00Z</dcterms:modified>
</cp:coreProperties>
</file>